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用户需求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项目</w:t>
      </w:r>
      <w:r>
        <w:rPr>
          <w:rFonts w:ascii="仿宋_GB2312" w:eastAsia="仿宋_GB2312"/>
          <w:b/>
          <w:sz w:val="32"/>
          <w:szCs w:val="32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展板、辅助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等物资，</w:t>
      </w:r>
      <w:r>
        <w:rPr>
          <w:rFonts w:hint="eastAsia" w:ascii="仿宋_GB2312" w:eastAsia="仿宋_GB2312"/>
          <w:sz w:val="32"/>
          <w:szCs w:val="32"/>
        </w:rPr>
        <w:t>主要为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运营一分公司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，共计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9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2.采购清单</w:t>
      </w:r>
    </w:p>
    <w:tbl>
      <w:tblPr>
        <w:tblStyle w:val="4"/>
        <w:tblW w:w="10245" w:type="dxa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75"/>
        <w:gridCol w:w="4050"/>
        <w:gridCol w:w="780"/>
        <w:gridCol w:w="690"/>
        <w:gridCol w:w="115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eastAsia="zh-CN"/>
              </w:rPr>
              <w:t>物资</w:t>
            </w: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名称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规格技术参数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eastAsia="zh-CN"/>
              </w:rPr>
              <w:t>品牌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单位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预估数量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对外应急信息发布流程图展板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1.2*2.0m磁性钢化玻璃白板，支架式，带滚轮，可移动，可双面使用或1.1*1.8m,10cm厚，封面为镀锌板，板芯为白磁板，钢板封边，带钢制底座，可移动，白板喷涂对外信息发布流程图，双面使用。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定制不锈钢便携保温杯（300ml）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6.5cm*18cm，300ml，磨砂白，sus304不锈钢内胆，丝网印刷，激光刻字，不掉漆，无异味，内置硅胶密封圈，保温，易清洗，防漏杯盖，杯子外表须设计并喷绘内容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定制不锈钢便携保温杯（500ml）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</w:rPr>
              <w:t>6.5cm*23cm，500ml，磨砂白，sus316不锈钢内胆，316不锈钢滤网茶隔，丝网印刷，激光刻字，不掉漆，无异味，内置硅胶密封圈，保温，易清洗，防漏杯盖，配礼盒及手拎袋，杯子表面须设计内容并喷绘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定制指甲刀便携装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11*6.8cm，黑色pu材质，内部为不锈钢材质，定制指甲刀7件套，一体成型，镜光质感，搭配按压式皮套，收纳方便，外表须设计内容并喷绘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定制雨伞</w:t>
            </w:r>
          </w:p>
        </w:tc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晴雨伞，八骨自动折叠（打开、收起均自动），伞布为黑胶碰击布，烤漆骨架；带伞套；伞下直径约90cm以上；雨伞四面及伞套须按照甲方要求设计图案并印刷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leftChars="0" w:right="0" w:rightChars="0"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ind w:firstLine="63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3.其他要求</w:t>
      </w:r>
    </w:p>
    <w:p>
      <w:pPr>
        <w:ind w:firstLine="645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本项目产品均须设计、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送货上门并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安装，费用由乙方承担。供货期(含安装期)为合同生效后，自甲方下达采购订单之日起30个日历日。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"/>
        <w:tab w:val="right" w:pos="8426"/>
      </w:tabs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YTkzNTYxMzY3OTc4YTZkM2I4NmE2MTJiMmFlZTAifQ=="/>
  </w:docVars>
  <w:rsids>
    <w:rsidRoot w:val="00000000"/>
    <w:rsid w:val="004D6899"/>
    <w:rsid w:val="02FD2BB8"/>
    <w:rsid w:val="03347A35"/>
    <w:rsid w:val="03A121C4"/>
    <w:rsid w:val="040000C7"/>
    <w:rsid w:val="043B3F30"/>
    <w:rsid w:val="044A429C"/>
    <w:rsid w:val="04515A8A"/>
    <w:rsid w:val="04661B1E"/>
    <w:rsid w:val="04FC22DF"/>
    <w:rsid w:val="0865674A"/>
    <w:rsid w:val="09C9476F"/>
    <w:rsid w:val="0B271E30"/>
    <w:rsid w:val="0B79118A"/>
    <w:rsid w:val="0C442499"/>
    <w:rsid w:val="0CF34325"/>
    <w:rsid w:val="0EDC1225"/>
    <w:rsid w:val="0F206D0B"/>
    <w:rsid w:val="1053748C"/>
    <w:rsid w:val="12244F80"/>
    <w:rsid w:val="12500B4F"/>
    <w:rsid w:val="12626A8B"/>
    <w:rsid w:val="1376180B"/>
    <w:rsid w:val="13B5620C"/>
    <w:rsid w:val="13B71968"/>
    <w:rsid w:val="16B06B9D"/>
    <w:rsid w:val="17D11FBA"/>
    <w:rsid w:val="1CCF577C"/>
    <w:rsid w:val="1D2E033B"/>
    <w:rsid w:val="1DA52E33"/>
    <w:rsid w:val="219367A1"/>
    <w:rsid w:val="26631D99"/>
    <w:rsid w:val="27343A60"/>
    <w:rsid w:val="27C631D3"/>
    <w:rsid w:val="29EA531A"/>
    <w:rsid w:val="2A3A138D"/>
    <w:rsid w:val="2A8424EF"/>
    <w:rsid w:val="2B5608DA"/>
    <w:rsid w:val="2CD86D0F"/>
    <w:rsid w:val="2DC54C3A"/>
    <w:rsid w:val="2EB8626D"/>
    <w:rsid w:val="2F930885"/>
    <w:rsid w:val="325219B1"/>
    <w:rsid w:val="3335449A"/>
    <w:rsid w:val="33961265"/>
    <w:rsid w:val="34951FE2"/>
    <w:rsid w:val="358D5119"/>
    <w:rsid w:val="37135DD4"/>
    <w:rsid w:val="37AE0769"/>
    <w:rsid w:val="390326FF"/>
    <w:rsid w:val="3A783016"/>
    <w:rsid w:val="3B075E23"/>
    <w:rsid w:val="3C7F335A"/>
    <w:rsid w:val="3CB90B8F"/>
    <w:rsid w:val="3DF17B5D"/>
    <w:rsid w:val="3E8804C1"/>
    <w:rsid w:val="3EAD435E"/>
    <w:rsid w:val="3FCF2A56"/>
    <w:rsid w:val="401D1840"/>
    <w:rsid w:val="424C53CD"/>
    <w:rsid w:val="43664B49"/>
    <w:rsid w:val="44A16382"/>
    <w:rsid w:val="49762418"/>
    <w:rsid w:val="4BED5E07"/>
    <w:rsid w:val="50F96FFC"/>
    <w:rsid w:val="51053BF3"/>
    <w:rsid w:val="511F05CA"/>
    <w:rsid w:val="53972A85"/>
    <w:rsid w:val="564B6B28"/>
    <w:rsid w:val="56BA0FDC"/>
    <w:rsid w:val="590F1BA7"/>
    <w:rsid w:val="5A522ABE"/>
    <w:rsid w:val="5AD75815"/>
    <w:rsid w:val="5D3A69D3"/>
    <w:rsid w:val="5F1F1105"/>
    <w:rsid w:val="66BB3854"/>
    <w:rsid w:val="67FD2D63"/>
    <w:rsid w:val="6B623CC4"/>
    <w:rsid w:val="6D4D31C8"/>
    <w:rsid w:val="6DBA45B1"/>
    <w:rsid w:val="6F3D6BCC"/>
    <w:rsid w:val="6FA06D1A"/>
    <w:rsid w:val="7109205C"/>
    <w:rsid w:val="7130216F"/>
    <w:rsid w:val="719A6075"/>
    <w:rsid w:val="71EA6D5B"/>
    <w:rsid w:val="728747EE"/>
    <w:rsid w:val="73783B7E"/>
    <w:rsid w:val="73966B95"/>
    <w:rsid w:val="747254F0"/>
    <w:rsid w:val="751A6555"/>
    <w:rsid w:val="75EE1E68"/>
    <w:rsid w:val="769C7518"/>
    <w:rsid w:val="770905E2"/>
    <w:rsid w:val="774B0455"/>
    <w:rsid w:val="779C17AE"/>
    <w:rsid w:val="77ED43AE"/>
    <w:rsid w:val="78EF41DD"/>
    <w:rsid w:val="7A2E4382"/>
    <w:rsid w:val="7A472755"/>
    <w:rsid w:val="7A97325F"/>
    <w:rsid w:val="7B68758F"/>
    <w:rsid w:val="7C014AEF"/>
    <w:rsid w:val="7CF0381A"/>
    <w:rsid w:val="7D375ACD"/>
    <w:rsid w:val="7D6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421</Characters>
  <Lines>1</Lines>
  <Paragraphs>1</Paragraphs>
  <TotalTime>1</TotalTime>
  <ScaleCrop>false</ScaleCrop>
  <LinksUpToDate>false</LinksUpToDate>
  <CharactersWithSpaces>421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曹阳</cp:lastModifiedBy>
  <cp:lastPrinted>2024-10-30T08:32:00Z</cp:lastPrinted>
  <dcterms:modified xsi:type="dcterms:W3CDTF">2024-12-12T07:33:55Z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008860E9ED0944E8844571EE42F5EEF0</vt:lpwstr>
  </property>
</Properties>
</file>